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1DFB" w:rsidRPr="00BC6FA8" w:rsidTr="007250F3">
        <w:tc>
          <w:tcPr>
            <w:tcW w:w="9214" w:type="dxa"/>
            <w:gridSpan w:val="2"/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O ODBORNÉM PERSONÁLU</w:t>
            </w:r>
          </w:p>
          <w:p w:rsidR="006F1DFB" w:rsidRPr="006F2539" w:rsidRDefault="006F1DFB" w:rsidP="007250F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3531F3" w:rsidRDefault="00E66F5D" w:rsidP="007250F3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FB" w:rsidRPr="006F2539" w:rsidRDefault="006F1DFB" w:rsidP="007250F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FB" w:rsidRPr="006F2539" w:rsidRDefault="006F1DFB" w:rsidP="007250F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FB" w:rsidRPr="006F2539" w:rsidRDefault="006F1DFB" w:rsidP="007250F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1DFB" w:rsidRDefault="006F1DFB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6F1DFB" w:rsidRDefault="006F1DFB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F14A52" w:rsidRPr="006F2539" w:rsidRDefault="00F14A52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1DFB" w:rsidRPr="006F2539" w:rsidTr="007250F3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Kvalifikace dodavatele</w:t>
            </w:r>
            <w:r>
              <w:rPr>
                <w:rFonts w:ascii="Arial" w:hAnsi="Arial" w:cs="Arial"/>
                <w:sz w:val="20"/>
                <w:szCs w:val="20"/>
              </w:rPr>
              <w:t xml:space="preserve"> dle § </w:t>
            </w:r>
            <w:r w:rsidRPr="00267114">
              <w:rPr>
                <w:rFonts w:ascii="Arial" w:hAnsi="Arial" w:cs="Arial"/>
                <w:sz w:val="20"/>
              </w:rPr>
              <w:t xml:space="preserve">79 odst. 2 písm. </w:t>
            </w:r>
            <w:r>
              <w:rPr>
                <w:rFonts w:ascii="Arial" w:hAnsi="Arial" w:cs="Arial"/>
                <w:sz w:val="20"/>
              </w:rPr>
              <w:t>c</w:t>
            </w:r>
            <w:r w:rsidRPr="00267114">
              <w:rPr>
                <w:rFonts w:ascii="Arial" w:hAnsi="Arial" w:cs="Arial"/>
                <w:sz w:val="20"/>
              </w:rPr>
              <w:t>) zákona</w:t>
            </w:r>
            <w:r>
              <w:rPr>
                <w:rFonts w:ascii="Arial" w:hAnsi="Arial" w:cs="Arial"/>
                <w:sz w:val="20"/>
              </w:rPr>
              <w:t xml:space="preserve"> a § 79 odst. 2 písm. d)</w:t>
            </w:r>
            <w:r w:rsidRPr="006F25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6F1DFB" w:rsidRPr="00A91CB2" w:rsidRDefault="006F1DFB" w:rsidP="006F1DFB">
      <w:pPr>
        <w:pStyle w:val="Textpsmene"/>
        <w:numPr>
          <w:ilvl w:val="0"/>
          <w:numId w:val="2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A91CB2">
        <w:rPr>
          <w:rFonts w:ascii="Arial" w:hAnsi="Arial" w:cs="Arial"/>
          <w:b w:val="0"/>
          <w:sz w:val="20"/>
          <w:szCs w:val="20"/>
        </w:rPr>
        <w:t>Čestně prohlašuji, že odborný personál, tj. osoby, které se budou podílet na realizaci zakázky a budou provádět stavební práce, splňují požadavky v níže uvedeném rozsahu: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75"/>
        <w:gridCol w:w="109"/>
        <w:gridCol w:w="2835"/>
        <w:gridCol w:w="2268"/>
      </w:tblGrid>
      <w:tr w:rsidR="006F1DFB" w:rsidRPr="006F2539" w:rsidTr="007250F3">
        <w:trPr>
          <w:cantSplit/>
        </w:trPr>
        <w:tc>
          <w:tcPr>
            <w:tcW w:w="9214" w:type="dxa"/>
            <w:gridSpan w:val="5"/>
            <w:shd w:val="clear" w:color="auto" w:fill="FDE9D9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  <w:lang w:bidi="en-US"/>
              </w:rPr>
            </w:pPr>
            <w:r>
              <w:rPr>
                <w:b/>
                <w:sz w:val="20"/>
                <w:szCs w:val="20"/>
              </w:rPr>
              <w:t>1. Funkce:</w:t>
            </w:r>
            <w:r w:rsidRPr="006F2539">
              <w:rPr>
                <w:b/>
                <w:sz w:val="20"/>
                <w:szCs w:val="20"/>
              </w:rPr>
              <w:t xml:space="preserve"> </w:t>
            </w:r>
            <w:r w:rsidRPr="00142E2F">
              <w:rPr>
                <w:b/>
                <w:sz w:val="20"/>
                <w:szCs w:val="20"/>
                <w:u w:val="single"/>
                <w:lang w:bidi="en-US"/>
              </w:rPr>
              <w:t>stavbyvedoucí</w:t>
            </w:r>
          </w:p>
          <w:p w:rsidR="006F1DFB" w:rsidRPr="006F2539" w:rsidRDefault="006F1DFB" w:rsidP="00E8754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42E2F">
              <w:rPr>
                <w:sz w:val="20"/>
                <w:szCs w:val="20"/>
                <w:lang w:bidi="en-US"/>
              </w:rPr>
              <w:t xml:space="preserve">dle požadavků zadavatele stanovených </w:t>
            </w:r>
            <w:r w:rsidRPr="00F14A52">
              <w:rPr>
                <w:sz w:val="20"/>
                <w:szCs w:val="20"/>
                <w:lang w:bidi="en-US"/>
              </w:rPr>
              <w:t xml:space="preserve">v odstavci  </w:t>
            </w:r>
            <w:proofErr w:type="gramStart"/>
            <w:r w:rsidRPr="00F14A52">
              <w:rPr>
                <w:sz w:val="20"/>
                <w:szCs w:val="20"/>
                <w:lang w:bidi="en-US"/>
              </w:rPr>
              <w:t>4.</w:t>
            </w:r>
            <w:r w:rsidR="00E8754A" w:rsidRPr="00F14A52">
              <w:rPr>
                <w:sz w:val="20"/>
                <w:szCs w:val="20"/>
                <w:lang w:bidi="en-US"/>
              </w:rPr>
              <w:t>3</w:t>
            </w:r>
            <w:r w:rsidRPr="00F14A52">
              <w:rPr>
                <w:sz w:val="20"/>
                <w:szCs w:val="20"/>
                <w:lang w:bidi="en-US"/>
              </w:rPr>
              <w:t>. přílohy</w:t>
            </w:r>
            <w:proofErr w:type="gramEnd"/>
            <w:r w:rsidRPr="00F14A52">
              <w:rPr>
                <w:sz w:val="20"/>
                <w:szCs w:val="20"/>
                <w:lang w:bidi="en-US"/>
              </w:rPr>
              <w:t xml:space="preserve"> B1</w:t>
            </w:r>
            <w:r w:rsidRPr="00142E2F">
              <w:rPr>
                <w:sz w:val="20"/>
                <w:szCs w:val="20"/>
                <w:lang w:bidi="en-US"/>
              </w:rPr>
              <w:t xml:space="preserve"> Kvalifikační dokumentace</w:t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212" w:type="dxa"/>
            <w:gridSpan w:val="3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Autorizace / jiný doklad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 k dodavateli (pracovněprávní, poddodavatelský apod.)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  <w:trHeight w:val="834"/>
        </w:trPr>
        <w:tc>
          <w:tcPr>
            <w:tcW w:w="9214" w:type="dxa"/>
            <w:gridSpan w:val="5"/>
            <w:vAlign w:val="center"/>
          </w:tcPr>
          <w:p w:rsidR="006F1DFB" w:rsidRPr="00F14A52" w:rsidRDefault="00E8754A" w:rsidP="00E875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A52">
              <w:rPr>
                <w:rFonts w:ascii="Arial" w:hAnsi="Arial" w:cs="Arial"/>
                <w:b/>
                <w:sz w:val="20"/>
                <w:szCs w:val="20"/>
              </w:rPr>
              <w:t>Referenční z</w:t>
            </w:r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 xml:space="preserve">akázky dle </w:t>
            </w:r>
            <w:r w:rsidRPr="00F14A52">
              <w:rPr>
                <w:rFonts w:ascii="Arial" w:hAnsi="Arial" w:cs="Arial"/>
                <w:b/>
                <w:sz w:val="20"/>
                <w:szCs w:val="20"/>
              </w:rPr>
              <w:t>odst.</w:t>
            </w:r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>4.</w:t>
            </w:r>
            <w:r w:rsidRPr="00F14A5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>. kvalifikační</w:t>
            </w:r>
            <w:proofErr w:type="gramEnd"/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 xml:space="preserve"> dokumentace:</w:t>
            </w:r>
          </w:p>
        </w:tc>
      </w:tr>
      <w:tr w:rsidR="006F1DFB" w:rsidRPr="006F2539" w:rsidTr="007250F3">
        <w:trPr>
          <w:cantSplit/>
        </w:trPr>
        <w:tc>
          <w:tcPr>
            <w:tcW w:w="2127" w:type="dxa"/>
          </w:tcPr>
          <w:p w:rsidR="006F1DFB" w:rsidRPr="00F14A52" w:rsidRDefault="006F1DFB" w:rsidP="00E8754A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</w:rPr>
            </w:pPr>
            <w:r w:rsidRPr="00F14A52">
              <w:rPr>
                <w:sz w:val="20"/>
                <w:szCs w:val="20"/>
              </w:rPr>
              <w:t xml:space="preserve">Název zakázky / Popis stavebních prací odpovídající odst. </w:t>
            </w:r>
            <w:proofErr w:type="gramStart"/>
            <w:r w:rsidRPr="00F14A52">
              <w:rPr>
                <w:sz w:val="20"/>
                <w:szCs w:val="20"/>
              </w:rPr>
              <w:t>4.</w:t>
            </w:r>
            <w:r w:rsidR="00E8754A" w:rsidRPr="00F14A52">
              <w:rPr>
                <w:sz w:val="20"/>
                <w:szCs w:val="20"/>
              </w:rPr>
              <w:t>3</w:t>
            </w:r>
            <w:r w:rsidRPr="00F14A52">
              <w:rPr>
                <w:sz w:val="20"/>
                <w:szCs w:val="20"/>
              </w:rPr>
              <w:t>. kvalifikační</w:t>
            </w:r>
            <w:proofErr w:type="gramEnd"/>
            <w:r w:rsidRPr="00F14A52">
              <w:rPr>
                <w:sz w:val="20"/>
                <w:szCs w:val="20"/>
              </w:rPr>
              <w:t xml:space="preserve"> dokumentace</w:t>
            </w:r>
          </w:p>
        </w:tc>
        <w:tc>
          <w:tcPr>
            <w:tcW w:w="1984" w:type="dxa"/>
            <w:gridSpan w:val="2"/>
            <w:vAlign w:val="center"/>
          </w:tcPr>
          <w:p w:rsidR="006F1DFB" w:rsidRPr="00F14A5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A52">
              <w:rPr>
                <w:rFonts w:ascii="Arial" w:hAnsi="Arial" w:cs="Arial"/>
                <w:sz w:val="20"/>
                <w:szCs w:val="20"/>
                <w:lang w:eastAsia="en-US" w:bidi="en-US"/>
              </w:rPr>
              <w:t>Objednatel, dodavatel a místo plnění</w:t>
            </w:r>
          </w:p>
        </w:tc>
        <w:tc>
          <w:tcPr>
            <w:tcW w:w="2835" w:type="dxa"/>
            <w:vAlign w:val="center"/>
          </w:tcPr>
          <w:p w:rsidR="006F1DFB" w:rsidRPr="00F14A5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A52">
              <w:rPr>
                <w:rFonts w:ascii="Arial" w:hAnsi="Arial" w:cs="Arial"/>
                <w:sz w:val="20"/>
                <w:szCs w:val="20"/>
              </w:rPr>
              <w:t>Popis činnosti odborného personálu na zakázce</w:t>
            </w:r>
          </w:p>
        </w:tc>
        <w:tc>
          <w:tcPr>
            <w:tcW w:w="2268" w:type="dxa"/>
            <w:vAlign w:val="center"/>
          </w:tcPr>
          <w:p w:rsidR="006F1DFB" w:rsidRPr="00F14A52" w:rsidRDefault="006F1DFB" w:rsidP="00E87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A52">
              <w:rPr>
                <w:rFonts w:ascii="Arial" w:hAnsi="Arial" w:cs="Arial"/>
                <w:sz w:val="20"/>
                <w:szCs w:val="20"/>
              </w:rPr>
              <w:t>Finanční objem stavebních prací</w:t>
            </w:r>
            <w:r w:rsidRPr="00F14A52">
              <w:rPr>
                <w:rFonts w:ascii="Arial" w:hAnsi="Arial" w:cs="Arial"/>
                <w:sz w:val="20"/>
                <w:szCs w:val="20"/>
              </w:rPr>
              <w:br/>
              <w:t xml:space="preserve">(v Kč </w:t>
            </w:r>
            <w:r w:rsidR="00E8754A" w:rsidRPr="00F14A52">
              <w:rPr>
                <w:rFonts w:ascii="Arial" w:hAnsi="Arial" w:cs="Arial"/>
                <w:sz w:val="20"/>
                <w:szCs w:val="20"/>
              </w:rPr>
              <w:t xml:space="preserve">bez </w:t>
            </w:r>
            <w:r w:rsidRPr="00F14A52">
              <w:rPr>
                <w:rFonts w:ascii="Arial" w:hAnsi="Arial" w:cs="Arial"/>
                <w:sz w:val="20"/>
                <w:szCs w:val="20"/>
              </w:rPr>
              <w:t>DPH)</w:t>
            </w:r>
          </w:p>
        </w:tc>
      </w:tr>
      <w:tr w:rsidR="006F1DFB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14A52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14A52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1DFB" w:rsidRPr="00A91CB2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zadávacího řízení přidá další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řádky</w:t>
      </w: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podle uvedeného vzoru v závislosti na počtu stavebních prací.</w:t>
      </w:r>
    </w:p>
    <w:p w:rsidR="006F1DFB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75"/>
        <w:gridCol w:w="109"/>
        <w:gridCol w:w="2835"/>
        <w:gridCol w:w="2268"/>
      </w:tblGrid>
      <w:tr w:rsidR="006F1DFB" w:rsidRPr="006F2539" w:rsidTr="007250F3">
        <w:trPr>
          <w:cantSplit/>
        </w:trPr>
        <w:tc>
          <w:tcPr>
            <w:tcW w:w="9214" w:type="dxa"/>
            <w:gridSpan w:val="5"/>
            <w:shd w:val="clear" w:color="auto" w:fill="FDE9D9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  <w:lang w:bidi="en-US"/>
              </w:rPr>
            </w:pPr>
            <w:r>
              <w:rPr>
                <w:b/>
                <w:sz w:val="20"/>
                <w:szCs w:val="20"/>
              </w:rPr>
              <w:lastRenderedPageBreak/>
              <w:t>2. Funkce:</w:t>
            </w:r>
            <w:r w:rsidRPr="006F2539">
              <w:rPr>
                <w:b/>
                <w:sz w:val="20"/>
                <w:szCs w:val="20"/>
              </w:rPr>
              <w:t xml:space="preserve"> </w:t>
            </w:r>
            <w:r w:rsidRPr="00142E2F">
              <w:rPr>
                <w:b/>
                <w:sz w:val="20"/>
                <w:szCs w:val="20"/>
                <w:u w:val="single"/>
              </w:rPr>
              <w:t xml:space="preserve">zástupce </w:t>
            </w:r>
            <w:r w:rsidRPr="00142E2F">
              <w:rPr>
                <w:b/>
                <w:sz w:val="20"/>
                <w:szCs w:val="20"/>
                <w:u w:val="single"/>
                <w:lang w:bidi="en-US"/>
              </w:rPr>
              <w:t>stavbyvedoucí</w:t>
            </w:r>
            <w:r>
              <w:rPr>
                <w:b/>
                <w:sz w:val="20"/>
                <w:szCs w:val="20"/>
                <w:u w:val="single"/>
                <w:lang w:bidi="en-US"/>
              </w:rPr>
              <w:t>ho</w:t>
            </w:r>
          </w:p>
          <w:p w:rsidR="006F1DFB" w:rsidRPr="006F2539" w:rsidRDefault="006F1DFB" w:rsidP="00E8754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42E2F">
              <w:rPr>
                <w:sz w:val="20"/>
                <w:szCs w:val="20"/>
                <w:lang w:bidi="en-US"/>
              </w:rPr>
              <w:t>dle požadavků zadavatele stanovených v </w:t>
            </w:r>
            <w:r w:rsidRPr="00F14A52">
              <w:rPr>
                <w:sz w:val="20"/>
                <w:szCs w:val="20"/>
                <w:lang w:bidi="en-US"/>
              </w:rPr>
              <w:t xml:space="preserve">odstavci  </w:t>
            </w:r>
            <w:proofErr w:type="gramStart"/>
            <w:r w:rsidRPr="00F14A52">
              <w:rPr>
                <w:sz w:val="20"/>
                <w:szCs w:val="20"/>
                <w:lang w:bidi="en-US"/>
              </w:rPr>
              <w:t>4.</w:t>
            </w:r>
            <w:r w:rsidR="00E8754A" w:rsidRPr="00F14A52">
              <w:rPr>
                <w:sz w:val="20"/>
                <w:szCs w:val="20"/>
                <w:lang w:bidi="en-US"/>
              </w:rPr>
              <w:t>3</w:t>
            </w:r>
            <w:r w:rsidRPr="00F14A52">
              <w:rPr>
                <w:sz w:val="20"/>
                <w:szCs w:val="20"/>
                <w:lang w:bidi="en-US"/>
              </w:rPr>
              <w:t>. přílohy</w:t>
            </w:r>
            <w:proofErr w:type="gramEnd"/>
            <w:r w:rsidRPr="00F14A52">
              <w:rPr>
                <w:sz w:val="20"/>
                <w:szCs w:val="20"/>
                <w:lang w:bidi="en-US"/>
              </w:rPr>
              <w:t xml:space="preserve"> B1</w:t>
            </w:r>
            <w:r w:rsidRPr="00142E2F">
              <w:rPr>
                <w:sz w:val="20"/>
                <w:szCs w:val="20"/>
                <w:lang w:bidi="en-US"/>
              </w:rPr>
              <w:t xml:space="preserve"> Kvalifikační dokumentace</w:t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212" w:type="dxa"/>
            <w:gridSpan w:val="3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Autorizace / jiný doklad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 k dodavateli (pracovněprávní, poddodavatelský apod.)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  <w:trHeight w:val="834"/>
        </w:trPr>
        <w:tc>
          <w:tcPr>
            <w:tcW w:w="9214" w:type="dxa"/>
            <w:gridSpan w:val="5"/>
            <w:vAlign w:val="center"/>
          </w:tcPr>
          <w:p w:rsidR="006F1DFB" w:rsidRPr="00F14A52" w:rsidRDefault="00E8754A" w:rsidP="00E875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A52">
              <w:rPr>
                <w:rFonts w:ascii="Arial" w:hAnsi="Arial" w:cs="Arial"/>
                <w:b/>
                <w:sz w:val="20"/>
                <w:szCs w:val="20"/>
              </w:rPr>
              <w:t xml:space="preserve">Referenční zakázky </w:t>
            </w:r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 xml:space="preserve">dle </w:t>
            </w:r>
            <w:r w:rsidRPr="00F14A52">
              <w:rPr>
                <w:rFonts w:ascii="Arial" w:hAnsi="Arial" w:cs="Arial"/>
                <w:b/>
                <w:sz w:val="20"/>
                <w:szCs w:val="20"/>
              </w:rPr>
              <w:t>odst</w:t>
            </w:r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gramStart"/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>4.</w:t>
            </w:r>
            <w:r w:rsidRPr="00F14A5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>. kvalifikační</w:t>
            </w:r>
            <w:proofErr w:type="gramEnd"/>
            <w:r w:rsidR="006F1DFB" w:rsidRPr="00F14A52">
              <w:rPr>
                <w:rFonts w:ascii="Arial" w:hAnsi="Arial" w:cs="Arial"/>
                <w:b/>
                <w:sz w:val="20"/>
                <w:szCs w:val="20"/>
              </w:rPr>
              <w:t xml:space="preserve"> dokumentace:</w:t>
            </w:r>
          </w:p>
        </w:tc>
      </w:tr>
      <w:tr w:rsidR="006F1DFB" w:rsidRPr="006F2539" w:rsidTr="007250F3">
        <w:trPr>
          <w:cantSplit/>
        </w:trPr>
        <w:tc>
          <w:tcPr>
            <w:tcW w:w="2127" w:type="dxa"/>
          </w:tcPr>
          <w:p w:rsidR="006F1DFB" w:rsidRPr="00F14A52" w:rsidRDefault="006F1DFB" w:rsidP="00E8754A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</w:rPr>
            </w:pPr>
            <w:r w:rsidRPr="00F14A52">
              <w:rPr>
                <w:sz w:val="20"/>
                <w:szCs w:val="20"/>
              </w:rPr>
              <w:t xml:space="preserve">Název zakázky / Popis stavebních prací odpovídající odst. </w:t>
            </w:r>
            <w:proofErr w:type="gramStart"/>
            <w:r w:rsidRPr="00F14A52">
              <w:rPr>
                <w:sz w:val="20"/>
                <w:szCs w:val="20"/>
              </w:rPr>
              <w:t>4.</w:t>
            </w:r>
            <w:r w:rsidR="00E8754A" w:rsidRPr="00F14A52">
              <w:rPr>
                <w:sz w:val="20"/>
                <w:szCs w:val="20"/>
              </w:rPr>
              <w:t>3</w:t>
            </w:r>
            <w:r w:rsidRPr="00F14A52">
              <w:rPr>
                <w:sz w:val="20"/>
                <w:szCs w:val="20"/>
              </w:rPr>
              <w:t>. kvalifikační</w:t>
            </w:r>
            <w:proofErr w:type="gramEnd"/>
            <w:r w:rsidRPr="00F14A52">
              <w:rPr>
                <w:sz w:val="20"/>
                <w:szCs w:val="20"/>
              </w:rPr>
              <w:t xml:space="preserve"> dokumentace</w:t>
            </w:r>
          </w:p>
        </w:tc>
        <w:tc>
          <w:tcPr>
            <w:tcW w:w="1984" w:type="dxa"/>
            <w:gridSpan w:val="2"/>
            <w:vAlign w:val="center"/>
          </w:tcPr>
          <w:p w:rsidR="006F1DFB" w:rsidRPr="00F14A5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A52">
              <w:rPr>
                <w:rFonts w:ascii="Arial" w:hAnsi="Arial" w:cs="Arial"/>
                <w:sz w:val="20"/>
                <w:szCs w:val="20"/>
                <w:lang w:eastAsia="en-US" w:bidi="en-US"/>
              </w:rPr>
              <w:t>Objednatel, dodavatel a místo plnění</w:t>
            </w:r>
          </w:p>
        </w:tc>
        <w:tc>
          <w:tcPr>
            <w:tcW w:w="2835" w:type="dxa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</w:rPr>
              <w:t>Popis činnosti odborného personálu na zakázce</w:t>
            </w:r>
          </w:p>
        </w:tc>
        <w:tc>
          <w:tcPr>
            <w:tcW w:w="2268" w:type="dxa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</w:rPr>
              <w:t>Finanční objem stavebních prací</w:t>
            </w:r>
            <w:r w:rsidRPr="00A91CB2">
              <w:rPr>
                <w:rFonts w:ascii="Arial" w:hAnsi="Arial" w:cs="Arial"/>
                <w:sz w:val="20"/>
                <w:szCs w:val="20"/>
              </w:rPr>
              <w:br/>
              <w:t>(v Kč včetně DPH)</w:t>
            </w:r>
          </w:p>
        </w:tc>
      </w:tr>
      <w:tr w:rsidR="006F1DFB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14A52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14A52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F14A52" w:rsidRPr="006F2539" w:rsidRDefault="00F14A52" w:rsidP="00F14A5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1DFB" w:rsidRPr="00A91CB2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zadávacího řízení přidá další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řádky</w:t>
      </w: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podle uvedeného vzoru v závislosti na počtu stavebních prací.</w:t>
      </w:r>
    </w:p>
    <w:p w:rsidR="00E8754A" w:rsidRPr="007A24B5" w:rsidRDefault="00E8754A" w:rsidP="00E8754A">
      <w:pPr>
        <w:pStyle w:val="Odstavecseseznamem"/>
        <w:spacing w:before="240" w:after="240" w:line="240" w:lineRule="auto"/>
        <w:ind w:left="0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K seznamu přikládám osvědčení o autorizaci odborného personálu a </w:t>
      </w:r>
      <w:r w:rsidRPr="007A24B5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osvědčení objednatele o řádném poskytnutí a dokončení každé z uvedených referenčních </w:t>
      </w:r>
      <w:r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zakázek odborného personálu. </w:t>
      </w:r>
    </w:p>
    <w:p w:rsidR="006F1DFB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14A52" w:rsidRDefault="00F14A52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F867FF" w:rsidRPr="00EB2B92" w:rsidRDefault="00F867FF" w:rsidP="00F867FF">
      <w:pPr>
        <w:pStyle w:val="Textpsmene"/>
        <w:numPr>
          <w:ilvl w:val="0"/>
          <w:numId w:val="2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EB2B92">
        <w:rPr>
          <w:rFonts w:ascii="Arial" w:hAnsi="Arial" w:cs="Arial"/>
          <w:b w:val="0"/>
          <w:sz w:val="20"/>
          <w:szCs w:val="20"/>
        </w:rPr>
        <w:lastRenderedPageBreak/>
        <w:t>Čestně prohlašuji, že disponuji provozním a technickým zařízením dle § 79 odst. 2 písm. j) zákona: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4"/>
        <w:gridCol w:w="2910"/>
      </w:tblGrid>
      <w:tr w:rsidR="00F867FF" w:rsidRPr="006F2539" w:rsidTr="00EA4F5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F867FF" w:rsidRPr="006F2539" w:rsidRDefault="00F867FF" w:rsidP="00EA4F5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A: Technické </w:t>
            </w:r>
            <w:r w:rsidRPr="00081990">
              <w:rPr>
                <w:b/>
                <w:sz w:val="20"/>
              </w:rPr>
              <w:t>zařízení pro nivelaci frézy v režimu 3D</w:t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  <w:vAlign w:val="center"/>
          </w:tcPr>
          <w:p w:rsidR="00F867FF" w:rsidRPr="006F2539" w:rsidRDefault="00F867FF" w:rsidP="00EA4F5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Požadovaná specifikace</w:t>
            </w:r>
          </w:p>
        </w:tc>
        <w:tc>
          <w:tcPr>
            <w:tcW w:w="2910" w:type="dxa"/>
          </w:tcPr>
          <w:p w:rsidR="00F867FF" w:rsidRDefault="00F867FF" w:rsidP="00EA4F52">
            <w:pPr>
              <w:pStyle w:val="text"/>
              <w:widowControl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Splňuje: ANO / NE </w:t>
            </w:r>
          </w:p>
          <w:p w:rsidR="00F867FF" w:rsidRPr="006F2539" w:rsidRDefault="00F867FF" w:rsidP="00EA4F52">
            <w:pPr>
              <w:pStyle w:val="text"/>
              <w:widowControl/>
              <w:spacing w:before="0"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3627C">
              <w:rPr>
                <w:bCs/>
                <w:sz w:val="20"/>
                <w:szCs w:val="20"/>
              </w:rPr>
              <w:t>(vyplnit dle skutečnosti)</w:t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83627C" w:rsidRDefault="00F867FF" w:rsidP="00F867FF">
            <w:pPr>
              <w:pStyle w:val="Mujstyltecky"/>
              <w:widowControl w:val="0"/>
              <w:numPr>
                <w:ilvl w:val="0"/>
                <w:numId w:val="4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Nivelačn</w:t>
            </w:r>
            <w:r>
              <w:rPr>
                <w:rFonts w:ascii="Arial" w:hAnsi="Arial" w:cs="Arial"/>
                <w:sz w:val="20"/>
              </w:rPr>
              <w:t>í systém pro automatické řízení v</w:t>
            </w:r>
            <w:r w:rsidRPr="00C5204C">
              <w:rPr>
                <w:rFonts w:ascii="Arial" w:hAnsi="Arial" w:cs="Arial"/>
                <w:sz w:val="20"/>
              </w:rPr>
              <w:t>ýšky a příčného sklonu frézovacího válce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C5204C" w:rsidRDefault="00F867FF" w:rsidP="00F867FF">
            <w:pPr>
              <w:pStyle w:val="Mujstyltecky"/>
              <w:widowControl w:val="0"/>
              <w:numPr>
                <w:ilvl w:val="0"/>
                <w:numId w:val="4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C5204C">
              <w:rPr>
                <w:rFonts w:ascii="Arial" w:hAnsi="Arial" w:cs="Arial"/>
                <w:sz w:val="20"/>
              </w:rPr>
              <w:t>Gyro</w:t>
            </w:r>
            <w:proofErr w:type="spellEnd"/>
            <w:r w:rsidRPr="00C5204C">
              <w:rPr>
                <w:rFonts w:ascii="Arial" w:hAnsi="Arial" w:cs="Arial"/>
                <w:sz w:val="20"/>
              </w:rPr>
              <w:t>-senzor pro měření podélné a příčné osy silniční frézy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</w:trPr>
        <w:tc>
          <w:tcPr>
            <w:tcW w:w="9214" w:type="dxa"/>
            <w:gridSpan w:val="2"/>
            <w:shd w:val="clear" w:color="auto" w:fill="FBE4D5" w:themeFill="accent2" w:themeFillTint="33"/>
          </w:tcPr>
          <w:p w:rsidR="00F867FF" w:rsidRPr="006F2539" w:rsidRDefault="00F867FF" w:rsidP="00EA4F5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>
              <w:rPr>
                <w:rFonts w:ascii="Arial" w:hAnsi="Arial" w:cs="Arial"/>
                <w:b/>
                <w:sz w:val="20"/>
              </w:rPr>
              <w:t>B: T</w:t>
            </w:r>
            <w:r w:rsidRPr="00044A4B">
              <w:rPr>
                <w:rFonts w:ascii="Arial" w:hAnsi="Arial" w:cs="Arial"/>
                <w:b/>
                <w:sz w:val="20"/>
              </w:rPr>
              <w:t xml:space="preserve">echnické </w:t>
            </w:r>
            <w:r w:rsidRPr="00081990">
              <w:rPr>
                <w:rFonts w:ascii="Arial" w:hAnsi="Arial" w:cs="Arial"/>
                <w:b/>
                <w:sz w:val="20"/>
              </w:rPr>
              <w:t>zařízení pro automatické navádění silniční frézy v režimu 3D</w:t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  <w:vAlign w:val="center"/>
          </w:tcPr>
          <w:p w:rsidR="00F867FF" w:rsidRPr="006F2539" w:rsidRDefault="00F867FF" w:rsidP="00EA4F5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Požadovaná specifikace</w:t>
            </w:r>
          </w:p>
        </w:tc>
        <w:tc>
          <w:tcPr>
            <w:tcW w:w="2910" w:type="dxa"/>
          </w:tcPr>
          <w:p w:rsidR="00F867FF" w:rsidRDefault="00F867FF" w:rsidP="00EA4F52">
            <w:pPr>
              <w:pStyle w:val="text"/>
              <w:widowControl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Splňuje: ANO / NE </w:t>
            </w:r>
          </w:p>
          <w:p w:rsidR="00F867FF" w:rsidRPr="006F2539" w:rsidRDefault="00F867FF" w:rsidP="00EA4F52">
            <w:pPr>
              <w:pStyle w:val="text"/>
              <w:widowControl/>
              <w:spacing w:before="0"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3627C">
              <w:rPr>
                <w:bCs/>
                <w:sz w:val="20"/>
                <w:szCs w:val="20"/>
              </w:rPr>
              <w:t>(vyplnit dle skutečnosti)</w:t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044A4B" w:rsidRDefault="00F867FF" w:rsidP="00F867FF">
            <w:pPr>
              <w:pStyle w:val="Mujstyltecky"/>
              <w:widowControl w:val="0"/>
              <w:numPr>
                <w:ilvl w:val="0"/>
                <w:numId w:val="5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Technologii přesného určení polohy pohyblivého cíle pomocí okamžité synchronizace měřených úhlů a délek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  <w:trHeight w:val="694"/>
        </w:trPr>
        <w:tc>
          <w:tcPr>
            <w:tcW w:w="6304" w:type="dxa"/>
          </w:tcPr>
          <w:p w:rsidR="00F867FF" w:rsidRPr="00044A4B" w:rsidRDefault="00F867FF" w:rsidP="00F867FF">
            <w:pPr>
              <w:pStyle w:val="Mujstyltecky"/>
              <w:widowControl w:val="0"/>
              <w:numPr>
                <w:ilvl w:val="0"/>
                <w:numId w:val="5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Technologii s otočením 115 úhlových stupňů za sekundu pro zajištění vysoké rychlosti sledování pohybu stroje s přesností 1“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044A4B" w:rsidRDefault="00F867FF" w:rsidP="00F867FF">
            <w:pPr>
              <w:pStyle w:val="Mujstyltecky"/>
              <w:widowControl w:val="0"/>
              <w:numPr>
                <w:ilvl w:val="0"/>
                <w:numId w:val="5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Technologii, která umožňuje obousměrnou komunikaci mezi odrazným hranolem stroje a totální stanicí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044A4B" w:rsidRDefault="00F867FF" w:rsidP="00F867FF">
            <w:pPr>
              <w:pStyle w:val="Mujstyltecky"/>
              <w:widowControl w:val="0"/>
              <w:numPr>
                <w:ilvl w:val="0"/>
                <w:numId w:val="5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Technologii, která umožňuje sledovací vertikální úhel až ±45%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044A4B" w:rsidRDefault="00F867FF" w:rsidP="00F867FF">
            <w:pPr>
              <w:pStyle w:val="Mujstyltecky"/>
              <w:widowControl w:val="0"/>
              <w:numPr>
                <w:ilvl w:val="0"/>
                <w:numId w:val="5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Technologii, která je odolná proti prachu a vlhkosti dle normy IP55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67FF" w:rsidRPr="006F2539" w:rsidTr="00EA4F52">
        <w:trPr>
          <w:cantSplit/>
        </w:trPr>
        <w:tc>
          <w:tcPr>
            <w:tcW w:w="6304" w:type="dxa"/>
          </w:tcPr>
          <w:p w:rsidR="00F867FF" w:rsidRPr="00044A4B" w:rsidRDefault="00F867FF" w:rsidP="00F867FF">
            <w:pPr>
              <w:pStyle w:val="Mujstyltecky"/>
              <w:widowControl w:val="0"/>
              <w:numPr>
                <w:ilvl w:val="0"/>
                <w:numId w:val="5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 w:rsidRPr="00C5204C">
              <w:rPr>
                <w:rFonts w:ascii="Arial" w:hAnsi="Arial" w:cs="Arial"/>
                <w:sz w:val="20"/>
              </w:rPr>
              <w:t>Technologii, která obsahuje odpružený komunikační hranol a nárazu odolný elektronický hranol s obousměrnou komunikací – díky této vlastnosti je zajištěno, že totální stanice sleduje správný stroj (není možné, aby došlo k sledování jiné odrazné plochy jako například reflexní vesty, apod.)</w:t>
            </w:r>
          </w:p>
        </w:tc>
        <w:tc>
          <w:tcPr>
            <w:tcW w:w="2910" w:type="dxa"/>
            <w:vAlign w:val="center"/>
          </w:tcPr>
          <w:p w:rsidR="00F867FF" w:rsidRPr="006F2539" w:rsidRDefault="00F867FF" w:rsidP="00EA4F5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867FF" w:rsidRPr="00F14A52" w:rsidRDefault="00E8754A" w:rsidP="00F14A52">
      <w:pPr>
        <w:pStyle w:val="Odstavecseseznamem"/>
        <w:spacing w:before="240" w:after="240" w:line="240" w:lineRule="auto"/>
        <w:ind w:left="0" w:right="-284"/>
        <w:jc w:val="both"/>
        <w:rPr>
          <w:rFonts w:ascii="Arial" w:hAnsi="Arial" w:cs="Arial"/>
          <w:sz w:val="20"/>
          <w:szCs w:val="20"/>
        </w:rPr>
      </w:pPr>
      <w:r w:rsidRPr="00F14A52">
        <w:rPr>
          <w:rFonts w:ascii="Arial" w:hAnsi="Arial" w:cs="Arial"/>
          <w:sz w:val="20"/>
          <w:szCs w:val="20"/>
        </w:rPr>
        <w:t xml:space="preserve">K prokázání splnění technické specifikace předkládám </w:t>
      </w:r>
      <w:proofErr w:type="gramStart"/>
      <w:r w:rsidR="0008019E" w:rsidRPr="00F14A52">
        <w:rPr>
          <w:rFonts w:ascii="Arial" w:hAnsi="Arial" w:cs="Arial"/>
          <w:sz w:val="20"/>
          <w:szCs w:val="20"/>
        </w:rPr>
        <w:t>dokumentaci</w:t>
      </w:r>
      <w:r w:rsidR="00F14A52">
        <w:rPr>
          <w:rFonts w:ascii="Arial" w:hAnsi="Arial" w:cs="Arial"/>
          <w:sz w:val="20"/>
          <w:szCs w:val="20"/>
        </w:rPr>
        <w:t xml:space="preserve"> </w:t>
      </w:r>
      <w:r w:rsidR="0008019E" w:rsidRPr="00F14A52">
        <w:rPr>
          <w:rFonts w:ascii="Arial" w:hAnsi="Arial" w:cs="Arial"/>
          <w:sz w:val="20"/>
          <w:szCs w:val="20"/>
        </w:rPr>
        <w:t>z níž</w:t>
      </w:r>
      <w:proofErr w:type="gramEnd"/>
      <w:r w:rsidR="0008019E" w:rsidRPr="00F14A52">
        <w:rPr>
          <w:rFonts w:ascii="Arial" w:hAnsi="Arial" w:cs="Arial"/>
          <w:sz w:val="20"/>
          <w:szCs w:val="20"/>
        </w:rPr>
        <w:t xml:space="preserve"> je patrné splnění požadované specifikace</w:t>
      </w:r>
      <w:r w:rsidR="00F14A52" w:rsidRPr="00F14A52">
        <w:rPr>
          <w:rFonts w:ascii="Arial" w:hAnsi="Arial" w:cs="Arial"/>
          <w:sz w:val="20"/>
          <w:szCs w:val="20"/>
        </w:rPr>
        <w:t xml:space="preserve"> </w:t>
      </w:r>
      <w:r w:rsidR="00F14A52">
        <w:rPr>
          <w:rFonts w:ascii="Arial" w:hAnsi="Arial" w:cs="Arial"/>
          <w:sz w:val="20"/>
          <w:szCs w:val="20"/>
        </w:rPr>
        <w:t>(</w:t>
      </w:r>
      <w:r w:rsidR="00F14A52" w:rsidRPr="00F14A52">
        <w:rPr>
          <w:rFonts w:ascii="Arial" w:hAnsi="Arial" w:cs="Arial"/>
          <w:sz w:val="20"/>
          <w:szCs w:val="20"/>
        </w:rPr>
        <w:t>technická dokumentace výrobce, výpis majetkové evidence, pojistná smlouva, doklad pojišťovny apod.)</w:t>
      </w:r>
      <w:r w:rsidR="0008019E" w:rsidRPr="00F14A52">
        <w:rPr>
          <w:rFonts w:ascii="Arial" w:hAnsi="Arial" w:cs="Arial"/>
          <w:sz w:val="20"/>
          <w:szCs w:val="20"/>
        </w:rPr>
        <w:t>.</w:t>
      </w:r>
    </w:p>
    <w:p w:rsidR="00F867FF" w:rsidRDefault="00F867FF" w:rsidP="00F867FF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425" w:right="-2" w:hanging="425"/>
        <w:rPr>
          <w:rFonts w:ascii="Arial" w:hAnsi="Arial" w:cs="Arial"/>
          <w:sz w:val="20"/>
          <w:szCs w:val="20"/>
        </w:rPr>
      </w:pPr>
    </w:p>
    <w:p w:rsidR="00F867FF" w:rsidRPr="00DE5FFD" w:rsidRDefault="00F867FF" w:rsidP="00F867FF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F867FF" w:rsidRPr="00DE5FFD" w:rsidRDefault="00F867FF" w:rsidP="00F867FF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867FF" w:rsidRPr="00DE5FFD" w:rsidRDefault="00F867FF" w:rsidP="00F867FF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867FF" w:rsidRPr="00DE5FFD" w:rsidRDefault="00F867FF" w:rsidP="00F867FF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74F35" w:rsidRPr="00F14A52" w:rsidRDefault="00F867FF" w:rsidP="00F14A52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sectPr w:rsidR="00374F35" w:rsidRPr="00F14A52" w:rsidSect="00F14A52">
      <w:headerReference w:type="default" r:id="rId7"/>
      <w:footerReference w:type="default" r:id="rId8"/>
      <w:headerReference w:type="first" r:id="rId9"/>
      <w:pgSz w:w="11906" w:h="16838"/>
      <w:pgMar w:top="628" w:right="1417" w:bottom="1418" w:left="1417" w:header="709" w:footer="757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34F" w:rsidRDefault="00DE6C2B">
      <w:r>
        <w:separator/>
      </w:r>
    </w:p>
  </w:endnote>
  <w:endnote w:type="continuationSeparator" w:id="0">
    <w:p w:rsidR="0036234F" w:rsidRDefault="00DE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6F1DFB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14A52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14A52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F14A5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34F" w:rsidRDefault="00DE6C2B">
      <w:r>
        <w:separator/>
      </w:r>
    </w:p>
  </w:footnote>
  <w:footnote w:type="continuationSeparator" w:id="0">
    <w:p w:rsidR="0036234F" w:rsidRDefault="00DE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6F1DFB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C8AF21" wp14:editId="67F339A9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6F1DFB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>
      <w:rPr>
        <w:rFonts w:ascii="Arial" w:hAnsi="Arial" w:cs="Arial"/>
        <w:sz w:val="16"/>
        <w:szCs w:val="16"/>
      </w:rPr>
      <w:t>-3</w:t>
    </w:r>
  </w:p>
  <w:p w:rsidR="00A658F5" w:rsidRDefault="00F14A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6F1DFB">
        <w:pPr>
          <w:pStyle w:val="Zhlav"/>
        </w:pPr>
        <w:r>
          <w:t>[Sem zadejte text.]</w:t>
        </w:r>
      </w:p>
    </w:sdtContent>
  </w:sdt>
  <w:p w:rsidR="00A658F5" w:rsidRDefault="00F14A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41867F9E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C54E2D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FB"/>
    <w:rsid w:val="0008019E"/>
    <w:rsid w:val="0036234F"/>
    <w:rsid w:val="00374F35"/>
    <w:rsid w:val="006F1DFB"/>
    <w:rsid w:val="00DE6C2B"/>
    <w:rsid w:val="00E66F5D"/>
    <w:rsid w:val="00E8754A"/>
    <w:rsid w:val="00F14A52"/>
    <w:rsid w:val="00F8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D098"/>
  <w15:chartTrackingRefBased/>
  <w15:docId w15:val="{CEDF3A50-A4E8-4B83-9A74-9957E8AD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1DF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754A"/>
    <w:pPr>
      <w:keepNext/>
      <w:numPr>
        <w:numId w:val="6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E8754A"/>
    <w:pPr>
      <w:numPr>
        <w:ilvl w:val="4"/>
        <w:numId w:val="6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1DF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1DFB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1DF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1DFB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1DFB"/>
    <w:pPr>
      <w:numPr>
        <w:ilvl w:val="1"/>
        <w:numId w:val="1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1DFB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1DF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F1D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1DFB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F867FF"/>
    <w:pPr>
      <w:numPr>
        <w:numId w:val="3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5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54A"/>
    <w:rPr>
      <w:rFonts w:ascii="Segoe UI" w:eastAsia="Batang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rsid w:val="00E8754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E8754A"/>
    <w:rPr>
      <w:rFonts w:ascii="Calibri" w:eastAsia="Batang" w:hAnsi="Calibri" w:cs="Calibri"/>
      <w:bCs/>
      <w:i/>
      <w:iCs/>
      <w:sz w:val="26"/>
      <w:szCs w:val="2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854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5</cp:revision>
  <dcterms:created xsi:type="dcterms:W3CDTF">2023-01-12T23:16:00Z</dcterms:created>
  <dcterms:modified xsi:type="dcterms:W3CDTF">2023-06-05T20:56:00Z</dcterms:modified>
</cp:coreProperties>
</file>